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14" w:rsidRPr="009374A3" w:rsidRDefault="00D54D14" w:rsidP="009374A3">
      <w:pPr>
        <w:pStyle w:val="ListeParagraf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4A3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D54D14" w:rsidRDefault="00D54D14" w:rsidP="003368B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Valilikte;</w:t>
      </w:r>
    </w:p>
    <w:p w:rsidR="00D54D14" w:rsidRDefault="00D54D14" w:rsidP="003368BB">
      <w:pPr>
        <w:numPr>
          <w:ilvl w:val="0"/>
          <w:numId w:val="1"/>
        </w:numPr>
        <w:spacing w:before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Arşiv malzemesi niteliğini koruyan resmi belgelerin tespitine, sınıflandırılmasına, değerlendirilmesine, etiketlenmesine, korunmasına, saklanma sürelerinin belirlenmesine, </w:t>
      </w:r>
    </w:p>
    <w:p w:rsidR="00D54D14" w:rsidRDefault="00D54D14" w:rsidP="003368BB">
      <w:pPr>
        <w:numPr>
          <w:ilvl w:val="0"/>
          <w:numId w:val="1"/>
        </w:numPr>
        <w:spacing w:before="12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Arşiv malzemesi niteliği taşımayan ve arşiv malzemesi niteliğini kaybetmiş olan belgelerin ayıklanarak imha edilmesine </w:t>
      </w:r>
    </w:p>
    <w:p w:rsidR="00D54D14" w:rsidRDefault="00D54D14" w:rsidP="003368B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ilişkin iş ve işlemlerin düzenli yapılmasını sağlamak.</w:t>
      </w:r>
    </w:p>
    <w:p w:rsidR="00D54D14" w:rsidRDefault="00D54D14" w:rsidP="00E63D20">
      <w:pPr>
        <w:spacing w:before="5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D14" w:rsidRDefault="00D54D14" w:rsidP="009374A3">
      <w:pPr>
        <w:pStyle w:val="ListeParagraf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SORUMLULAR</w:t>
      </w:r>
    </w:p>
    <w:p w:rsidR="00D54D14" w:rsidRPr="00B64ECC" w:rsidRDefault="00D54D14" w:rsidP="00707E24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4ECC">
        <w:rPr>
          <w:rFonts w:ascii="Times New Roman" w:hAnsi="Times New Roman" w:cs="Times New Roman"/>
          <w:sz w:val="24"/>
          <w:szCs w:val="24"/>
        </w:rPr>
        <w:t>Vali Yardımcısı</w:t>
      </w:r>
    </w:p>
    <w:p w:rsidR="00D54D14" w:rsidRPr="00B64ECC" w:rsidRDefault="00D54D14" w:rsidP="00707E24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4ECC">
        <w:rPr>
          <w:rFonts w:ascii="Times New Roman" w:hAnsi="Times New Roman" w:cs="Times New Roman"/>
          <w:sz w:val="24"/>
          <w:szCs w:val="24"/>
        </w:rPr>
        <w:t>Birim Müdürü</w:t>
      </w:r>
    </w:p>
    <w:p w:rsidR="00D54D14" w:rsidRPr="00B64ECC" w:rsidRDefault="00D54D14" w:rsidP="00707E24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 </w:t>
      </w:r>
      <w:r w:rsidRPr="00B64ECC">
        <w:rPr>
          <w:rFonts w:ascii="Times New Roman" w:hAnsi="Times New Roman" w:cs="Times New Roman"/>
          <w:sz w:val="24"/>
          <w:szCs w:val="24"/>
        </w:rPr>
        <w:t>Şef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54D14" w:rsidRPr="00802DD4" w:rsidRDefault="00D54D14" w:rsidP="007C757E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E24">
        <w:rPr>
          <w:rFonts w:ascii="Times New Roman" w:hAnsi="Times New Roman" w:cs="Times New Roman"/>
          <w:sz w:val="24"/>
          <w:szCs w:val="24"/>
        </w:rPr>
        <w:t>İlgili Personel</w:t>
      </w:r>
    </w:p>
    <w:p w:rsidR="00D54D14" w:rsidRPr="00707E24" w:rsidRDefault="00D54D14" w:rsidP="007C757E">
      <w:pPr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D14" w:rsidRDefault="00D54D14" w:rsidP="009374A3">
      <w:pPr>
        <w:pStyle w:val="ListeParagraf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:rsidR="00D54D14" w:rsidRDefault="00D54D14" w:rsidP="008B08F7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Tanımlar:</w:t>
      </w:r>
    </w:p>
    <w:p w:rsidR="00D54D14" w:rsidRDefault="00D54D14" w:rsidP="006302C9">
      <w:pPr>
        <w:spacing w:after="200" w:line="276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Yönetmelik: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İçişleri Bakanlığı Merkez ve Taşra Teşkilatı Arşiv Hizmetleri Yönetmeliğini</w:t>
      </w:r>
    </w:p>
    <w:p w:rsidR="00D54D14" w:rsidRDefault="00D54D14" w:rsidP="0080775E">
      <w:pPr>
        <w:spacing w:after="200"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Alt Birim Arşivi: </w:t>
      </w:r>
      <w:r w:rsidRPr="00027BDB">
        <w:rPr>
          <w:rFonts w:ascii="Times New Roman" w:hAnsi="Times New Roman" w:cs="Times New Roman"/>
          <w:sz w:val="24"/>
          <w:szCs w:val="24"/>
        </w:rPr>
        <w:t>Yönetmeliğin 4 üncü maddesinin (i) fıkrasına göre;</w:t>
      </w:r>
    </w:p>
    <w:p w:rsidR="00D54D14" w:rsidRDefault="00D54D14" w:rsidP="0080775E">
      <w:pPr>
        <w:spacing w:after="200"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4012">
        <w:rPr>
          <w:rFonts w:ascii="Times New Roman" w:hAnsi="Times New Roman" w:cs="Times New Roman"/>
          <w:sz w:val="24"/>
          <w:szCs w:val="24"/>
        </w:rPr>
        <w:t xml:space="preserve">Valilik </w:t>
      </w:r>
      <w:r>
        <w:rPr>
          <w:rFonts w:ascii="Times New Roman" w:hAnsi="Times New Roman" w:cs="Times New Roman"/>
          <w:sz w:val="24"/>
          <w:szCs w:val="24"/>
        </w:rPr>
        <w:t>müdürlüklerine bağlı şeflik veya memurlukların arşivlerini,</w:t>
      </w:r>
    </w:p>
    <w:p w:rsidR="00D54D14" w:rsidRDefault="00D54D14" w:rsidP="00027BDB">
      <w:pPr>
        <w:spacing w:after="200"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Birim Arşivi: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7BDB">
        <w:rPr>
          <w:rFonts w:ascii="Times New Roman" w:hAnsi="Times New Roman" w:cs="Times New Roman"/>
          <w:sz w:val="24"/>
          <w:szCs w:val="24"/>
        </w:rPr>
        <w:t>Yönetmeliğin 4 üncü maddesinin</w:t>
      </w:r>
      <w:r>
        <w:rPr>
          <w:rFonts w:ascii="Times New Roman" w:hAnsi="Times New Roman" w:cs="Times New Roman"/>
          <w:sz w:val="24"/>
          <w:szCs w:val="24"/>
        </w:rPr>
        <w:t xml:space="preserve"> (j</w:t>
      </w:r>
      <w:r w:rsidRPr="00027BDB">
        <w:rPr>
          <w:rFonts w:ascii="Times New Roman" w:hAnsi="Times New Roman" w:cs="Times New Roman"/>
          <w:sz w:val="24"/>
          <w:szCs w:val="24"/>
        </w:rPr>
        <w:t>) fıkrasına göre;</w:t>
      </w:r>
    </w:p>
    <w:p w:rsidR="00D54D14" w:rsidRDefault="00D54D14" w:rsidP="0080775E">
      <w:pPr>
        <w:spacing w:after="200" w:line="276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Valilik müdürlüklerinin görev ve faaliyetleri sonucunda kendiliğinden meydana gelen, henüz güncelliğini kaybetmeyerek güncel iş akışı içinde kullanılan arşivlik malzemenin belirli bir süre saklandığı arşivleri, </w:t>
      </w:r>
    </w:p>
    <w:p w:rsidR="00D54D14" w:rsidRDefault="00D54D14" w:rsidP="00C44392">
      <w:pPr>
        <w:spacing w:after="200"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Birim Arşiv Sorumlusu:</w:t>
      </w:r>
      <w:r w:rsidRPr="00C44392">
        <w:rPr>
          <w:rFonts w:ascii="Times New Roman" w:hAnsi="Times New Roman" w:cs="Times New Roman"/>
          <w:sz w:val="24"/>
          <w:szCs w:val="24"/>
        </w:rPr>
        <w:t xml:space="preserve"> </w:t>
      </w:r>
      <w:r w:rsidRPr="00027BDB">
        <w:rPr>
          <w:rFonts w:ascii="Times New Roman" w:hAnsi="Times New Roman" w:cs="Times New Roman"/>
          <w:sz w:val="24"/>
          <w:szCs w:val="24"/>
        </w:rPr>
        <w:t>Yönetmeliğin 4 üncü maddesinin</w:t>
      </w:r>
      <w:r>
        <w:rPr>
          <w:rFonts w:ascii="Times New Roman" w:hAnsi="Times New Roman" w:cs="Times New Roman"/>
          <w:sz w:val="24"/>
          <w:szCs w:val="24"/>
        </w:rPr>
        <w:t xml:space="preserve"> (ı</w:t>
      </w:r>
      <w:r w:rsidRPr="00027BDB">
        <w:rPr>
          <w:rFonts w:ascii="Times New Roman" w:hAnsi="Times New Roman" w:cs="Times New Roman"/>
          <w:sz w:val="24"/>
          <w:szCs w:val="24"/>
        </w:rPr>
        <w:t>) fıkrasına göre;</w:t>
      </w:r>
    </w:p>
    <w:p w:rsidR="00D54D14" w:rsidRPr="00C44392" w:rsidRDefault="00D54D14" w:rsidP="0080775E">
      <w:pPr>
        <w:spacing w:after="200" w:line="276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Vali</w:t>
      </w:r>
      <w:r w:rsidRPr="00C44392">
        <w:rPr>
          <w:rFonts w:ascii="Times New Roman" w:hAnsi="Times New Roman" w:cs="Times New Roman"/>
          <w:sz w:val="24"/>
          <w:szCs w:val="24"/>
        </w:rPr>
        <w:t xml:space="preserve"> tarafından görevlendirilen personeli</w:t>
      </w:r>
    </w:p>
    <w:p w:rsidR="00D54D14" w:rsidRDefault="00D54D14" w:rsidP="000D545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ifade eder.</w:t>
      </w:r>
    </w:p>
    <w:p w:rsidR="00D54D14" w:rsidRPr="00B122C5" w:rsidRDefault="00D54D14" w:rsidP="008B08F7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Alt </w:t>
      </w:r>
      <w:r w:rsidRPr="00B122C5">
        <w:rPr>
          <w:rFonts w:ascii="Times New Roman" w:hAnsi="Times New Roman" w:cs="Times New Roman"/>
          <w:b/>
          <w:bCs/>
          <w:sz w:val="24"/>
          <w:szCs w:val="24"/>
        </w:rPr>
        <w:t>Birim Arşivi</w:t>
      </w:r>
    </w:p>
    <w:p w:rsidR="00D54D14" w:rsidRPr="009374A3" w:rsidRDefault="00D54D14" w:rsidP="009374A3">
      <w:pPr>
        <w:pStyle w:val="ListeParagraf"/>
        <w:numPr>
          <w:ilvl w:val="0"/>
          <w:numId w:val="10"/>
        </w:numPr>
        <w:spacing w:before="100" w:after="100"/>
        <w:rPr>
          <w:rFonts w:ascii="Times New Roman" w:hAnsi="Times New Roman" w:cs="Times New Roman"/>
          <w:vanish/>
          <w:sz w:val="24"/>
          <w:szCs w:val="24"/>
        </w:rPr>
      </w:pPr>
    </w:p>
    <w:p w:rsidR="00D54D14" w:rsidRPr="009374A3" w:rsidRDefault="00D54D14" w:rsidP="009374A3">
      <w:pPr>
        <w:pStyle w:val="ListeParagraf"/>
        <w:numPr>
          <w:ilvl w:val="0"/>
          <w:numId w:val="10"/>
        </w:numPr>
        <w:spacing w:before="100" w:after="100"/>
        <w:rPr>
          <w:rFonts w:ascii="Times New Roman" w:hAnsi="Times New Roman" w:cs="Times New Roman"/>
          <w:vanish/>
          <w:sz w:val="24"/>
          <w:szCs w:val="24"/>
        </w:rPr>
      </w:pPr>
    </w:p>
    <w:p w:rsidR="00D54D14" w:rsidRPr="009374A3" w:rsidRDefault="00D54D14" w:rsidP="009374A3">
      <w:pPr>
        <w:pStyle w:val="ListeParagraf"/>
        <w:numPr>
          <w:ilvl w:val="0"/>
          <w:numId w:val="10"/>
        </w:numPr>
        <w:spacing w:before="100" w:after="100"/>
        <w:rPr>
          <w:rFonts w:ascii="Times New Roman" w:hAnsi="Times New Roman" w:cs="Times New Roman"/>
          <w:vanish/>
          <w:sz w:val="24"/>
          <w:szCs w:val="24"/>
        </w:rPr>
      </w:pPr>
    </w:p>
    <w:p w:rsidR="00D54D14" w:rsidRPr="009374A3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Müdürlüklerin şeflik/memurluklarının a</w:t>
      </w:r>
      <w:r w:rsidRPr="009374A3">
        <w:rPr>
          <w:rFonts w:ascii="Times New Roman" w:hAnsi="Times New Roman" w:cs="Times New Roman"/>
          <w:sz w:val="24"/>
          <w:szCs w:val="24"/>
        </w:rPr>
        <w:t xml:space="preserve">rşiv malzemesinin </w:t>
      </w:r>
      <w:r>
        <w:rPr>
          <w:rFonts w:ascii="Times New Roman" w:hAnsi="Times New Roman" w:cs="Times New Roman"/>
          <w:sz w:val="24"/>
          <w:szCs w:val="24"/>
        </w:rPr>
        <w:t>korunması</w:t>
      </w:r>
      <w:r w:rsidRPr="009374A3">
        <w:rPr>
          <w:rFonts w:ascii="Times New Roman" w:hAnsi="Times New Roman" w:cs="Times New Roman"/>
          <w:sz w:val="24"/>
          <w:szCs w:val="24"/>
        </w:rPr>
        <w:t xml:space="preserve"> ve arşivlik malzemenin belirli süre saklanması amacıyla ilgili müdürlüklere bağlı birer </w:t>
      </w:r>
      <w:r>
        <w:rPr>
          <w:rFonts w:ascii="Times New Roman" w:hAnsi="Times New Roman" w:cs="Times New Roman"/>
          <w:sz w:val="24"/>
          <w:szCs w:val="24"/>
        </w:rPr>
        <w:t xml:space="preserve">Alt </w:t>
      </w:r>
      <w:r w:rsidRPr="009374A3">
        <w:rPr>
          <w:rFonts w:ascii="Times New Roman" w:hAnsi="Times New Roman" w:cs="Times New Roman"/>
          <w:sz w:val="24"/>
          <w:szCs w:val="24"/>
        </w:rPr>
        <w:t>Birim Arşivi kurulur.</w:t>
      </w:r>
    </w:p>
    <w:p w:rsidR="00D54D14" w:rsidRPr="009374A3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Arşiv malzemesinin sayımı, dökümü, tespiti ve imha çalışmalarını yapmak üzere Alt Birim Arşiv Görevlileri belirlenir. </w:t>
      </w:r>
    </w:p>
    <w:p w:rsidR="00D54D14" w:rsidRPr="007C757E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 w:rsidRPr="007C757E">
        <w:rPr>
          <w:rFonts w:ascii="Times New Roman" w:hAnsi="Times New Roman" w:cs="Times New Roman"/>
          <w:sz w:val="24"/>
          <w:szCs w:val="24"/>
        </w:rPr>
        <w:t xml:space="preserve">Arşiv malzemeleri ile arşivlik malzemeler </w:t>
      </w:r>
      <w:r>
        <w:rPr>
          <w:rFonts w:ascii="Times New Roman" w:hAnsi="Times New Roman" w:cs="Times New Roman"/>
          <w:sz w:val="24"/>
          <w:szCs w:val="24"/>
        </w:rPr>
        <w:t xml:space="preserve">alt </w:t>
      </w:r>
      <w:r w:rsidRPr="007C757E">
        <w:rPr>
          <w:rFonts w:ascii="Times New Roman" w:hAnsi="Times New Roman" w:cs="Times New Roman"/>
          <w:sz w:val="24"/>
          <w:szCs w:val="24"/>
        </w:rPr>
        <w:t xml:space="preserve">birim arşiv görevlilerince “Malzeme Tespit, Değerlendirme ve Saklama Formu”  ile tespit edilir,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C757E">
        <w:rPr>
          <w:rFonts w:ascii="Times New Roman" w:hAnsi="Times New Roman" w:cs="Times New Roman"/>
          <w:sz w:val="24"/>
          <w:szCs w:val="24"/>
        </w:rPr>
        <w:t xml:space="preserve">azırlanan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C757E">
        <w:rPr>
          <w:rFonts w:ascii="Times New Roman" w:hAnsi="Times New Roman" w:cs="Times New Roman"/>
          <w:sz w:val="24"/>
          <w:szCs w:val="24"/>
        </w:rPr>
        <w:t>ormlar Valilik onayı ile kesinlik kazanır.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Gizliliği kabul edilmiş arşiv malzemesi ile arşivlik malzemeden gizliliğin kaldırılması, Valilik onayı ile kaldırılır ve  “Gizliliği Kaldırıldı” damgası vurularak, gizlilik damgası iptal edilir. 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 Birim Arşivinde evrakların konulacağı klasörlerin sırtları "Klasör Sırtı Formatı"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 hazırlanır ve kullanılır.  </w:t>
      </w:r>
    </w:p>
    <w:p w:rsidR="00D54D14" w:rsidRPr="005D5783" w:rsidRDefault="00D54D14" w:rsidP="004F52C2">
      <w:pPr>
        <w:pStyle w:val="ListeParagraf"/>
        <w:numPr>
          <w:ilvl w:val="1"/>
          <w:numId w:val="11"/>
        </w:numPr>
        <w:tabs>
          <w:tab w:val="left" w:pos="993"/>
        </w:tabs>
        <w:spacing w:before="120" w:line="360" w:lineRule="auto"/>
        <w:ind w:left="544" w:hanging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yıl Ocak </w:t>
      </w:r>
      <w:r w:rsidRPr="005D5783">
        <w:rPr>
          <w:rFonts w:ascii="Times New Roman" w:hAnsi="Times New Roman" w:cs="Times New Roman"/>
          <w:sz w:val="24"/>
          <w:szCs w:val="24"/>
        </w:rPr>
        <w:t xml:space="preserve">ayında </w:t>
      </w:r>
      <w:r>
        <w:rPr>
          <w:rFonts w:ascii="Times New Roman" w:hAnsi="Times New Roman" w:cs="Times New Roman"/>
          <w:sz w:val="24"/>
          <w:szCs w:val="24"/>
        </w:rPr>
        <w:t>alt birim arşivlerindeki arşivlik malzeme:</w:t>
      </w:r>
      <w:r w:rsidRPr="005D57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D5783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5D578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D5783">
        <w:rPr>
          <w:rFonts w:ascii="Times New Roman" w:hAnsi="Times New Roman" w:cs="Times New Roman"/>
          <w:sz w:val="24"/>
          <w:szCs w:val="24"/>
        </w:rPr>
        <w:t xml:space="preserve"> İşlemi tamamlananlar,</w:t>
      </w:r>
      <w:r w:rsidRPr="005D57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D5783">
        <w:rPr>
          <w:rFonts w:ascii="Times New Roman" w:hAnsi="Times New Roman" w:cs="Times New Roman"/>
          <w:sz w:val="24"/>
          <w:szCs w:val="24"/>
        </w:rPr>
        <w:t>b) İşlemi devam edenler,</w:t>
      </w:r>
      <w:r w:rsidRPr="005D57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D5783">
        <w:rPr>
          <w:rFonts w:ascii="Times New Roman" w:hAnsi="Times New Roman" w:cs="Times New Roman"/>
          <w:sz w:val="24"/>
          <w:szCs w:val="24"/>
        </w:rPr>
        <w:t>c) İşlemi tamamlanmış olmakla birlikte elde bulundurulması gerekenler,</w:t>
      </w:r>
      <w:r w:rsidRPr="005D57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D5783">
        <w:rPr>
          <w:rFonts w:ascii="Times New Roman" w:hAnsi="Times New Roman" w:cs="Times New Roman"/>
          <w:sz w:val="24"/>
          <w:szCs w:val="24"/>
        </w:rPr>
        <w:t xml:space="preserve">ç) İşlemi devam etmekle birlikte evrakın çokluğu veya işlerliğinin az olması nedeniyle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D5783">
        <w:rPr>
          <w:rFonts w:ascii="Times New Roman" w:hAnsi="Times New Roman" w:cs="Times New Roman"/>
          <w:sz w:val="24"/>
          <w:szCs w:val="24"/>
        </w:rPr>
        <w:t>birim arşivine kaldırılması gerekli görülenler,</w:t>
      </w:r>
      <w:r w:rsidRPr="005D5783">
        <w:rPr>
          <w:rFonts w:ascii="Times New Roman" w:hAnsi="Times New Roman" w:cs="Times New Roman"/>
          <w:sz w:val="24"/>
          <w:szCs w:val="24"/>
        </w:rPr>
        <w:br/>
        <w:t>şeklinde ayrıştırılır.</w:t>
      </w:r>
    </w:p>
    <w:p w:rsidR="00D54D14" w:rsidRDefault="00D54D14" w:rsidP="005D5783">
      <w:pPr>
        <w:pStyle w:val="ListeParagraf"/>
        <w:spacing w:before="120"/>
        <w:ind w:left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İşlemi tamamlanmış ve uygunluk kontrolü yapılmış olanlar Devir Teslim Envanter Formu düzenlenerek Ocak ayı içersinde birim arşivine devredilir.</w:t>
      </w:r>
    </w:p>
    <w:p w:rsidR="00D54D14" w:rsidRPr="00141392" w:rsidRDefault="00D54D14" w:rsidP="00141392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Birim</w:t>
      </w:r>
      <w:r w:rsidRPr="00141392">
        <w:rPr>
          <w:rFonts w:ascii="Times New Roman" w:hAnsi="Times New Roman" w:cs="Times New Roman"/>
          <w:b/>
          <w:bCs/>
          <w:sz w:val="24"/>
          <w:szCs w:val="24"/>
        </w:rPr>
        <w:t xml:space="preserve"> Arşivi</w:t>
      </w:r>
    </w:p>
    <w:p w:rsidR="00D54D14" w:rsidRDefault="00D54D14" w:rsidP="007D1BAE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Arşiv Koruma Talimatı yoksa Valilik onayı ile hazırlanır. 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 arşivinin yerleşim şeması çıkarılarak arşiv girişinin uygun bir yerine asılır. 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 w:rsidRPr="008D78DA">
        <w:rPr>
          <w:rFonts w:ascii="Times New Roman" w:hAnsi="Times New Roman" w:cs="Times New Roman"/>
          <w:sz w:val="24"/>
          <w:szCs w:val="24"/>
        </w:rPr>
        <w:t>Malzeme</w:t>
      </w:r>
      <w:r w:rsidRPr="009374A3">
        <w:rPr>
          <w:rFonts w:ascii="Times New Roman" w:hAnsi="Times New Roman" w:cs="Times New Roman"/>
          <w:sz w:val="24"/>
          <w:szCs w:val="24"/>
        </w:rPr>
        <w:t xml:space="preserve"> </w:t>
      </w:r>
      <w:r w:rsidRPr="008D78DA">
        <w:rPr>
          <w:rFonts w:ascii="Times New Roman" w:hAnsi="Times New Roman" w:cs="Times New Roman"/>
          <w:sz w:val="24"/>
          <w:szCs w:val="24"/>
        </w:rPr>
        <w:t>arşive</w:t>
      </w:r>
      <w:r>
        <w:rPr>
          <w:rFonts w:ascii="Times New Roman" w:hAnsi="Times New Roman" w:cs="Times New Roman"/>
          <w:sz w:val="24"/>
          <w:szCs w:val="24"/>
        </w:rPr>
        <w:t>, arşiv girişinin solundan başlamak üzere, raflardan soldan sağa, gözlerde yukarıdan aşağıya doğru bir sıra halinde yerleştirilir.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 başlarının gözle görülür bir yerine, malzemenin hangi şeflik/memurluğa ait olduğunu gösteren etiketleme yapılır.   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Birim arşivinden “Arşiv Malzeme İsteme Fişi” kullanılmak suretiyle geçici olarak malzeme alınabilir. </w:t>
      </w:r>
    </w:p>
    <w:p w:rsidR="00D54D14" w:rsidRPr="007C757E" w:rsidRDefault="00D54D14" w:rsidP="007D1BAE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 </w:t>
      </w:r>
      <w:r w:rsidRPr="007D1BAE">
        <w:rPr>
          <w:rFonts w:ascii="Times New Roman" w:hAnsi="Times New Roman" w:cs="Times New Roman"/>
          <w:sz w:val="24"/>
          <w:szCs w:val="24"/>
        </w:rPr>
        <w:t>arşivinde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7D1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imha edilecek arşiv malzemesinin </w:t>
      </w:r>
      <w:r w:rsidRPr="007D1BAE">
        <w:rPr>
          <w:rFonts w:ascii="Times New Roman" w:hAnsi="Times New Roman" w:cs="Times New Roman"/>
          <w:sz w:val="24"/>
          <w:szCs w:val="24"/>
        </w:rPr>
        <w:t>saklama süreleri</w:t>
      </w:r>
      <w:r>
        <w:rPr>
          <w:rFonts w:ascii="Times New Roman" w:hAnsi="Times New Roman" w:cs="Times New Roman"/>
          <w:sz w:val="24"/>
          <w:szCs w:val="24"/>
        </w:rPr>
        <w:t>nin belirlenmesinde</w:t>
      </w:r>
      <w:r w:rsidRPr="007D1B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860BF" w:rsidRPr="00CD7093">
        <w:rPr>
          <w:rFonts w:ascii="Times New Roman" w:hAnsi="Times New Roman" w:cs="Times New Roman"/>
          <w:sz w:val="24"/>
          <w:szCs w:val="24"/>
        </w:rPr>
        <w:t>İçişleri Bakanlığı Merkez ve Taşra Teşkilatı Arşiv Hizmetleri ve Saklama Sürelerine İlişkin Yönerge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D1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hükümleri uygulanır</w:t>
      </w:r>
      <w:r w:rsidRPr="007D1BAE">
        <w:rPr>
          <w:rFonts w:ascii="Times New Roman" w:hAnsi="Times New Roman" w:cs="Times New Roman"/>
          <w:sz w:val="24"/>
          <w:szCs w:val="24"/>
        </w:rPr>
        <w:t>.</w:t>
      </w:r>
    </w:p>
    <w:p w:rsidR="00D54D14" w:rsidRPr="009374A3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İmha edilecek arşivlik malzeme için birim arşiv sorumlusu başkanlığında birim amiri tarafından görevlendirilecek deneyimli iki kişiden oluşan bir </w:t>
      </w:r>
      <w:r w:rsidRPr="005D5783">
        <w:rPr>
          <w:rFonts w:ascii="Times New Roman" w:hAnsi="Times New Roman" w:cs="Times New Roman"/>
          <w:b/>
          <w:bCs/>
          <w:sz w:val="24"/>
          <w:szCs w:val="24"/>
        </w:rPr>
        <w:t>İmha Komisyonu</w:t>
      </w:r>
      <w:r>
        <w:rPr>
          <w:rFonts w:ascii="Times New Roman" w:hAnsi="Times New Roman" w:cs="Times New Roman"/>
          <w:sz w:val="24"/>
          <w:szCs w:val="24"/>
        </w:rPr>
        <w:t xml:space="preserve"> kurulur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D14" w:rsidRDefault="00D54D14" w:rsidP="00D820CD">
      <w:pPr>
        <w:pStyle w:val="ListeParagraf"/>
        <w:numPr>
          <w:ilvl w:val="1"/>
          <w:numId w:val="11"/>
        </w:numPr>
        <w:spacing w:before="120"/>
        <w:ind w:left="546" w:hanging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</w:t>
      </w:r>
      <w:r w:rsidRPr="007C757E">
        <w:rPr>
          <w:rFonts w:ascii="Times New Roman" w:hAnsi="Times New Roman" w:cs="Times New Roman"/>
          <w:sz w:val="24"/>
          <w:szCs w:val="24"/>
        </w:rPr>
        <w:t xml:space="preserve"> arşivindeki arşivlik malzeme her yıl </w:t>
      </w:r>
      <w:r>
        <w:rPr>
          <w:rFonts w:ascii="Times New Roman" w:hAnsi="Times New Roman" w:cs="Times New Roman"/>
          <w:sz w:val="24"/>
          <w:szCs w:val="24"/>
        </w:rPr>
        <w:t>Mart</w:t>
      </w:r>
      <w:r w:rsidRPr="007C7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ayı başından itibaren</w:t>
      </w:r>
      <w:r w:rsidRPr="007C757E">
        <w:rPr>
          <w:rFonts w:ascii="Times New Roman" w:hAnsi="Times New Roman" w:cs="Times New Roman"/>
          <w:sz w:val="24"/>
          <w:szCs w:val="24"/>
        </w:rPr>
        <w:t xml:space="preserve">; </w:t>
      </w:r>
      <w:r w:rsidRPr="007C75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C7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 müddet veya s</w:t>
      </w:r>
      <w:r w:rsidRPr="007C757E">
        <w:rPr>
          <w:rFonts w:ascii="Times New Roman" w:hAnsi="Times New Roman" w:cs="Times New Roman"/>
          <w:sz w:val="24"/>
          <w:szCs w:val="24"/>
        </w:rPr>
        <w:t>üresiz saklanması uygun görülenler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5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b)</w:t>
      </w:r>
      <w:r w:rsidRPr="007C757E">
        <w:rPr>
          <w:rFonts w:ascii="Times New Roman" w:hAnsi="Times New Roman" w:cs="Times New Roman"/>
          <w:sz w:val="24"/>
          <w:szCs w:val="24"/>
        </w:rPr>
        <w:t xml:space="preserve"> İmha edilecekler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7C757E">
        <w:rPr>
          <w:rFonts w:ascii="Times New Roman" w:hAnsi="Times New Roman" w:cs="Times New Roman"/>
          <w:sz w:val="24"/>
          <w:szCs w:val="24"/>
        </w:rPr>
        <w:t xml:space="preserve"> </w:t>
      </w:r>
      <w:r w:rsidRPr="007C75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c)</w:t>
      </w:r>
      <w:r w:rsidRPr="007C757E">
        <w:rPr>
          <w:rFonts w:ascii="Times New Roman" w:hAnsi="Times New Roman" w:cs="Times New Roman"/>
          <w:sz w:val="24"/>
          <w:szCs w:val="24"/>
        </w:rPr>
        <w:t xml:space="preserve"> Bakanlık </w:t>
      </w:r>
      <w:r>
        <w:rPr>
          <w:rFonts w:ascii="Times New Roman" w:hAnsi="Times New Roman" w:cs="Times New Roman"/>
          <w:sz w:val="24"/>
          <w:szCs w:val="24"/>
        </w:rPr>
        <w:t xml:space="preserve">kurum </w:t>
      </w:r>
      <w:r w:rsidRPr="007C757E">
        <w:rPr>
          <w:rFonts w:ascii="Times New Roman" w:hAnsi="Times New Roman" w:cs="Times New Roman"/>
          <w:sz w:val="24"/>
          <w:szCs w:val="24"/>
        </w:rPr>
        <w:t>arşivine devredilecekler, şeklinde ayrıma tabi tutulur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İmhası kararlaştırılan malzeme için </w:t>
      </w:r>
      <w:r w:rsidRPr="005D5783">
        <w:rPr>
          <w:rFonts w:ascii="Times New Roman" w:hAnsi="Times New Roman" w:cs="Times New Roman"/>
          <w:b/>
          <w:bCs/>
          <w:sz w:val="24"/>
          <w:szCs w:val="24"/>
        </w:rPr>
        <w:t>İmha Listesi</w:t>
      </w:r>
      <w:r>
        <w:rPr>
          <w:rFonts w:ascii="Times New Roman" w:hAnsi="Times New Roman" w:cs="Times New Roman"/>
          <w:sz w:val="24"/>
          <w:szCs w:val="24"/>
        </w:rPr>
        <w:t xml:space="preserve"> hazırlanır.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İmhası kesinleşen malzeme için komisyon üyelerince imzalı “İmha Tutanağı” hazırlanır.</w:t>
      </w:r>
    </w:p>
    <w:p w:rsidR="00D54D14" w:rsidRPr="00B122C5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 w:rsidRPr="00B122C5">
        <w:rPr>
          <w:rFonts w:ascii="Times New Roman" w:hAnsi="Times New Roman" w:cs="Times New Roman"/>
          <w:sz w:val="24"/>
          <w:szCs w:val="24"/>
        </w:rPr>
        <w:t>İmha listeleri Valiliğin onayı ile kesinlik kazanır.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İmha edilecek malzeme Çevre Vakfına veya geri dönüşüm yapabilen kuruluşlara teslim edilir.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İmha Listesi ve İmha Tutanağı iki nüsha olarak düzenlenir. Bir nüshası alt birim arşivinde, bir nüshası da birim arşivinde 10 yıl süre ile saklanır.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 arşivinde saklama süresini tamamlayan arşiv malzemesi “Bakanlık Kurum Arşivine Devredilecekler” şeklinde ayrılarak, hazırlanacak </w:t>
      </w:r>
      <w:r w:rsidRPr="0046014A">
        <w:rPr>
          <w:rFonts w:ascii="Times New Roman" w:hAnsi="Times New Roman" w:cs="Times New Roman"/>
          <w:sz w:val="24"/>
          <w:szCs w:val="24"/>
        </w:rPr>
        <w:t>“Arşiv Malzemesi Devir–Teslim ve Envanter Formu”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46014A">
        <w:rPr>
          <w:rFonts w:ascii="Times New Roman" w:hAnsi="Times New Roman" w:cs="Times New Roman"/>
          <w:sz w:val="24"/>
          <w:szCs w:val="24"/>
        </w:rPr>
        <w:t xml:space="preserve"> varsa kayıt defterleri ile birlikte en geç 1 yıl içinde kurum arşivine devredilir</w:t>
      </w:r>
      <w:r w:rsidRPr="00C82D37">
        <w:rPr>
          <w:rFonts w:ascii="Times New Roman" w:hAnsi="Times New Roman" w:cs="Times New Roman"/>
          <w:sz w:val="24"/>
          <w:szCs w:val="24"/>
        </w:rPr>
        <w:t>.</w:t>
      </w:r>
    </w:p>
    <w:p w:rsidR="00D54D14" w:rsidRPr="003946FF" w:rsidRDefault="00D54D14" w:rsidP="003946FF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 arşiv görevlisi Aralık ayı sonunda arşiv faaliyetleri ile ilgili olarak Valiliğe rapor sunar. </w:t>
      </w:r>
    </w:p>
    <w:p w:rsidR="00D54D14" w:rsidRPr="00D635F1" w:rsidRDefault="00D54D14" w:rsidP="00D635F1">
      <w:pPr>
        <w:spacing w:before="120"/>
        <w:ind w:lef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5F1">
        <w:rPr>
          <w:rFonts w:ascii="Times New Roman" w:hAnsi="Times New Roman" w:cs="Times New Roman"/>
          <w:b/>
          <w:bCs/>
          <w:sz w:val="24"/>
          <w:szCs w:val="24"/>
        </w:rPr>
        <w:t>Denetim</w:t>
      </w:r>
    </w:p>
    <w:p w:rsidR="00D54D14" w:rsidRDefault="00D54D14" w:rsidP="00202B26">
      <w:pPr>
        <w:pStyle w:val="ListeParagraf"/>
        <w:numPr>
          <w:ilvl w:val="1"/>
          <w:numId w:val="11"/>
        </w:numPr>
        <w:spacing w:before="120"/>
        <w:ind w:left="546" w:hanging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Birimlerin arşiv ve arşiv faaliyetleri Vali tarafından görevlendirilecek görevlilerce yılda en az bir kez denetlenir.</w:t>
      </w:r>
    </w:p>
    <w:p w:rsidR="00D54D14" w:rsidRPr="005132BB" w:rsidRDefault="00D54D14" w:rsidP="00D635F1">
      <w:pPr>
        <w:pStyle w:val="ListeParagraf"/>
        <w:spacing w:before="120"/>
        <w:ind w:left="546"/>
        <w:jc w:val="both"/>
        <w:rPr>
          <w:rFonts w:ascii="Times New Roman" w:hAnsi="Times New Roman" w:cs="Times New Roman"/>
          <w:sz w:val="24"/>
          <w:szCs w:val="24"/>
        </w:rPr>
      </w:pPr>
    </w:p>
    <w:p w:rsidR="00D54D14" w:rsidRDefault="00D54D14" w:rsidP="00D635F1">
      <w:pPr>
        <w:pStyle w:val="ListeParagraf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REFERANSLAR</w:t>
      </w:r>
    </w:p>
    <w:p w:rsidR="00D54D14" w:rsidRDefault="00D54D14" w:rsidP="00073829">
      <w:pPr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1B">
        <w:rPr>
          <w:rFonts w:ascii="Times New Roman" w:hAnsi="Times New Roman" w:cs="Times New Roman"/>
          <w:sz w:val="24"/>
          <w:szCs w:val="24"/>
        </w:rPr>
        <w:t>İçişleri Bakanlığı Merkez ve Taşra Teşkila</w:t>
      </w:r>
      <w:r w:rsidR="008062FA">
        <w:rPr>
          <w:rFonts w:ascii="Times New Roman" w:hAnsi="Times New Roman" w:cs="Times New Roman"/>
          <w:sz w:val="24"/>
          <w:szCs w:val="24"/>
        </w:rPr>
        <w:t>tı Arşiv Hizmetleri Yönetmeliği.</w:t>
      </w:r>
    </w:p>
    <w:p w:rsidR="008062FA" w:rsidRDefault="008062FA" w:rsidP="008062FA">
      <w:pPr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93">
        <w:rPr>
          <w:rFonts w:ascii="Times New Roman" w:hAnsi="Times New Roman" w:cs="Times New Roman"/>
          <w:sz w:val="24"/>
          <w:szCs w:val="24"/>
        </w:rPr>
        <w:t>İçişleri Bakanlığı Merkez ve Taşra Teşkilatı Arşiv Hizmetleri ve Saklama Sürelerine İlişkin Yönerge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D14" w:rsidRPr="008B4012" w:rsidRDefault="00D54D14" w:rsidP="00A653B6">
      <w:pPr>
        <w:spacing w:after="200" w:line="276" w:lineRule="auto"/>
        <w:ind w:left="350" w:firstLine="10"/>
        <w:jc w:val="both"/>
        <w:rPr>
          <w:rFonts w:ascii="Times New Roman" w:hAnsi="Times New Roman" w:cs="Times New Roman"/>
          <w:sz w:val="24"/>
          <w:szCs w:val="24"/>
        </w:rPr>
      </w:pPr>
    </w:p>
    <w:p w:rsidR="00D54D14" w:rsidRDefault="00D54D14" w:rsidP="00D635F1">
      <w:pPr>
        <w:pStyle w:val="ListeParagraf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KAYITLAR</w:t>
      </w:r>
    </w:p>
    <w:p w:rsidR="00D54D14" w:rsidRDefault="00D54D14" w:rsidP="00C82D37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5C1B">
        <w:rPr>
          <w:rFonts w:ascii="Times New Roman" w:hAnsi="Times New Roman" w:cs="Times New Roman"/>
          <w:sz w:val="24"/>
          <w:szCs w:val="24"/>
        </w:rPr>
        <w:t>Malzeme Tespit, Değerlendirme ve Saklama Formu</w:t>
      </w:r>
    </w:p>
    <w:p w:rsidR="00D54D14" w:rsidRPr="00A568BE" w:rsidRDefault="00D54D14" w:rsidP="00C82D37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5C1B">
        <w:rPr>
          <w:rFonts w:ascii="Times New Roman" w:hAnsi="Times New Roman" w:cs="Times New Roman"/>
          <w:sz w:val="24"/>
          <w:szCs w:val="24"/>
        </w:rPr>
        <w:t>Klasör Sırtı Formatı</w:t>
      </w:r>
    </w:p>
    <w:p w:rsidR="00D54D14" w:rsidRPr="00A568BE" w:rsidRDefault="00D54D14" w:rsidP="00A568BE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5C1B">
        <w:rPr>
          <w:rFonts w:ascii="Times New Roman" w:hAnsi="Times New Roman" w:cs="Times New Roman"/>
          <w:sz w:val="24"/>
          <w:szCs w:val="24"/>
        </w:rPr>
        <w:t>Standart Dosya Planından Alınan Klasör Sırt Etiketi</w:t>
      </w:r>
    </w:p>
    <w:p w:rsidR="00D54D14" w:rsidRDefault="00D54D14" w:rsidP="00C82D37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Arşiv</w:t>
      </w:r>
      <w:r w:rsidRPr="006B5C1B">
        <w:rPr>
          <w:rFonts w:ascii="Times New Roman" w:hAnsi="Times New Roman" w:cs="Times New Roman"/>
          <w:sz w:val="24"/>
          <w:szCs w:val="24"/>
        </w:rPr>
        <w:t xml:space="preserve"> Malzeme</w:t>
      </w:r>
      <w:r>
        <w:rPr>
          <w:rFonts w:ascii="Times New Roman" w:hAnsi="Times New Roman" w:cs="Times New Roman"/>
          <w:sz w:val="24"/>
          <w:szCs w:val="24"/>
        </w:rPr>
        <w:t>si Devir-</w:t>
      </w:r>
      <w:r w:rsidRPr="006B5C1B">
        <w:rPr>
          <w:rFonts w:ascii="Times New Roman" w:hAnsi="Times New Roman" w:cs="Times New Roman"/>
          <w:sz w:val="24"/>
          <w:szCs w:val="24"/>
        </w:rPr>
        <w:t>Teslim Envanter Formu</w:t>
      </w:r>
    </w:p>
    <w:p w:rsidR="00D54D14" w:rsidRPr="002A69BF" w:rsidRDefault="00D54D14" w:rsidP="00C82D37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5C1B">
        <w:rPr>
          <w:rFonts w:ascii="Times New Roman" w:hAnsi="Times New Roman" w:cs="Times New Roman"/>
          <w:sz w:val="24"/>
          <w:szCs w:val="24"/>
        </w:rPr>
        <w:t>Arşiv Malzeme İsteme Fişi</w:t>
      </w:r>
    </w:p>
    <w:p w:rsidR="00D54D14" w:rsidRPr="00C82D37" w:rsidRDefault="00D54D14" w:rsidP="00C82D37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5C1B">
        <w:rPr>
          <w:rFonts w:ascii="Times New Roman" w:hAnsi="Times New Roman" w:cs="Times New Roman"/>
          <w:sz w:val="24"/>
          <w:szCs w:val="24"/>
        </w:rPr>
        <w:t>İmha Listesi</w:t>
      </w:r>
    </w:p>
    <w:p w:rsidR="00D54D14" w:rsidRDefault="00D54D14" w:rsidP="00DC1549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5C1B">
        <w:rPr>
          <w:rFonts w:ascii="Times New Roman" w:hAnsi="Times New Roman" w:cs="Times New Roman"/>
          <w:sz w:val="24"/>
          <w:szCs w:val="24"/>
        </w:rPr>
        <w:t>İmha Tutanağı</w:t>
      </w:r>
    </w:p>
    <w:p w:rsidR="00D54D14" w:rsidRPr="00AF285D" w:rsidRDefault="00D54D14" w:rsidP="002D0AB1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F285D">
        <w:rPr>
          <w:rFonts w:ascii="Times New Roman" w:hAnsi="Times New Roman" w:cs="Times New Roman"/>
          <w:sz w:val="24"/>
          <w:szCs w:val="24"/>
        </w:rPr>
        <w:t>Devir Teslim Envanter Formu</w:t>
      </w:r>
    </w:p>
    <w:p w:rsidR="00D54D14" w:rsidRPr="00E0525D" w:rsidRDefault="00D54D14" w:rsidP="00E0525D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</w:t>
      </w:r>
      <w:r w:rsidRPr="00E0525D">
        <w:rPr>
          <w:rFonts w:ascii="Times New Roman" w:hAnsi="Times New Roman" w:cs="Times New Roman"/>
          <w:sz w:val="24"/>
          <w:szCs w:val="24"/>
        </w:rPr>
        <w:t xml:space="preserve"> Arşivi Kalite Kayıtları Listesi(MV.33.</w:t>
      </w:r>
      <w:proofErr w:type="gramStart"/>
      <w:r w:rsidRPr="00E0525D">
        <w:rPr>
          <w:rFonts w:ascii="Times New Roman" w:hAnsi="Times New Roman" w:cs="Times New Roman"/>
          <w:sz w:val="24"/>
          <w:szCs w:val="24"/>
        </w:rPr>
        <w:t>YİM.LS</w:t>
      </w:r>
      <w:proofErr w:type="gramEnd"/>
      <w:r w:rsidRPr="00E0525D">
        <w:rPr>
          <w:rFonts w:ascii="Times New Roman" w:hAnsi="Times New Roman" w:cs="Times New Roman"/>
          <w:sz w:val="24"/>
          <w:szCs w:val="24"/>
        </w:rPr>
        <w:t>.01)</w:t>
      </w:r>
    </w:p>
    <w:p w:rsidR="00D54D14" w:rsidRDefault="00D54D14" w:rsidP="00E0525D">
      <w:pPr>
        <w:numPr>
          <w:ilvl w:val="0"/>
          <w:numId w:val="5"/>
        </w:numPr>
        <w:suppressLineNumber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 Birim Arşivi Kalite Kayıtları Listesi(MV.33.</w:t>
      </w:r>
      <w:proofErr w:type="gramStart"/>
      <w:r>
        <w:rPr>
          <w:rFonts w:ascii="Times New Roman" w:hAnsi="Times New Roman" w:cs="Times New Roman"/>
          <w:sz w:val="24"/>
          <w:szCs w:val="24"/>
        </w:rPr>
        <w:t>YİM.LS</w:t>
      </w:r>
      <w:proofErr w:type="gramEnd"/>
      <w:r>
        <w:rPr>
          <w:rFonts w:ascii="Times New Roman" w:hAnsi="Times New Roman" w:cs="Times New Roman"/>
          <w:sz w:val="24"/>
          <w:szCs w:val="24"/>
        </w:rPr>
        <w:t>.02)</w:t>
      </w:r>
    </w:p>
    <w:p w:rsidR="00D54D14" w:rsidRDefault="00D54D14" w:rsidP="00655FEA">
      <w:pPr>
        <w:suppressLineNumbers/>
        <w:spacing w:before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4D14" w:rsidRDefault="00D54D14" w:rsidP="00655FEA">
      <w:pPr>
        <w:suppressLineNumbers/>
        <w:spacing w:before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4D14" w:rsidRDefault="00D54D14" w:rsidP="00655FEA">
      <w:pPr>
        <w:suppressLineNumbers/>
        <w:spacing w:before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4D14" w:rsidRPr="00E0525D" w:rsidRDefault="00D54D14" w:rsidP="00655FEA">
      <w:pPr>
        <w:suppressLineNumbers/>
        <w:spacing w:before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4D14" w:rsidRDefault="00D54D14" w:rsidP="00D635F1">
      <w:pPr>
        <w:pStyle w:val="ListeParagraf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REVİZYON TARİHÇESİ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55"/>
        <w:gridCol w:w="928"/>
        <w:gridCol w:w="4565"/>
        <w:gridCol w:w="1402"/>
        <w:gridCol w:w="1340"/>
      </w:tblGrid>
      <w:tr w:rsidR="00D54D14" w:rsidRPr="004071C5">
        <w:trPr>
          <w:trHeight w:val="525"/>
          <w:jc w:val="center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Default="00D54D14" w:rsidP="00202B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4D14" w:rsidRPr="004071C5" w:rsidRDefault="00D54D14" w:rsidP="00202B2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4071C5" w:rsidRDefault="00D54D14" w:rsidP="00202B2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No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4071C5" w:rsidRDefault="00D54D14" w:rsidP="00202B2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Değişiklik Sebebi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4071C5" w:rsidRDefault="00D54D14" w:rsidP="00202B2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Onay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4071C5" w:rsidRDefault="00D54D14" w:rsidP="00202B2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</w:tr>
      <w:tr w:rsidR="00D54D14" w:rsidRPr="004071C5">
        <w:trPr>
          <w:trHeight w:val="567"/>
          <w:jc w:val="center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4071C5" w:rsidRDefault="00D54D14" w:rsidP="00202B2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4071C5" w:rsidRDefault="00D54D14" w:rsidP="00202B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Tümü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4071C5" w:rsidRDefault="00D54D14" w:rsidP="00202B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Yayın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4071C5" w:rsidRDefault="00D54D14" w:rsidP="00202B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YT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Default="00D54D14" w:rsidP="00202B26">
            <w:pPr>
              <w:jc w:val="center"/>
            </w:pPr>
          </w:p>
        </w:tc>
      </w:tr>
      <w:tr w:rsidR="00D54D14" w:rsidRPr="004071C5">
        <w:trPr>
          <w:trHeight w:val="567"/>
          <w:jc w:val="center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D063C2" w:rsidRDefault="00D860BF" w:rsidP="0020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D063C2" w:rsidRDefault="00D063C2" w:rsidP="0020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C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860BF" w:rsidRPr="00D0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D063C2" w:rsidRDefault="00D063C2" w:rsidP="00D063C2">
            <w:pPr>
              <w:rPr>
                <w:rFonts w:ascii="Times New Roman" w:hAnsi="Times New Roman" w:cs="Times New Roman"/>
              </w:rPr>
            </w:pPr>
            <w:r w:rsidRPr="00D063C2">
              <w:rPr>
                <w:rFonts w:ascii="Times New Roman" w:hAnsi="Times New Roman" w:cs="Times New Roman"/>
                <w:sz w:val="24"/>
                <w:szCs w:val="24"/>
              </w:rPr>
              <w:t>İçişleri Bakanlığı Merkez ve Taşra Teşkilatı Arşiv Hizmetleri ve Saklama Sürelerine İlişkin Yönerge’nin eklenmesi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D063C2" w:rsidRDefault="00D063C2" w:rsidP="0020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C2">
              <w:rPr>
                <w:rFonts w:ascii="Times New Roman" w:hAnsi="Times New Roman" w:cs="Times New Roman"/>
                <w:sz w:val="24"/>
                <w:szCs w:val="24"/>
              </w:rPr>
              <w:t>YT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D14" w:rsidRPr="00D063C2" w:rsidRDefault="00D063C2" w:rsidP="0020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C2">
              <w:rPr>
                <w:rFonts w:ascii="Times New Roman" w:hAnsi="Times New Roman" w:cs="Times New Roman"/>
                <w:sz w:val="24"/>
                <w:szCs w:val="24"/>
              </w:rPr>
              <w:t>10.10.2012</w:t>
            </w:r>
          </w:p>
        </w:tc>
      </w:tr>
    </w:tbl>
    <w:p w:rsidR="00D54D14" w:rsidRDefault="00D54D14" w:rsidP="00202B2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4D14" w:rsidSect="003368BB">
      <w:headerReference w:type="default" r:id="rId7"/>
      <w:footerReference w:type="default" r:id="rId8"/>
      <w:pgSz w:w="12240" w:h="15840"/>
      <w:pgMar w:top="1417" w:right="1041" w:bottom="241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4D" w:rsidRDefault="00E3734D" w:rsidP="003F5A6E">
      <w:r>
        <w:separator/>
      </w:r>
    </w:p>
  </w:endnote>
  <w:endnote w:type="continuationSeparator" w:id="0">
    <w:p w:rsidR="00E3734D" w:rsidRDefault="00E3734D" w:rsidP="003F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15"/>
      <w:gridCol w:w="3414"/>
      <w:gridCol w:w="3402"/>
    </w:tblGrid>
    <w:tr w:rsidR="00D54D14" w:rsidRPr="003F5A6E">
      <w:trPr>
        <w:trHeight w:val="546"/>
      </w:trPr>
      <w:tc>
        <w:tcPr>
          <w:tcW w:w="3215" w:type="dxa"/>
          <w:vAlign w:val="center"/>
        </w:tcPr>
        <w:p w:rsidR="00D54D14" w:rsidRPr="003F5A6E" w:rsidRDefault="00D54D14" w:rsidP="00D635F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F5A6E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14" w:type="dxa"/>
          <w:vAlign w:val="center"/>
        </w:tcPr>
        <w:p w:rsidR="00D54D14" w:rsidRPr="003F5A6E" w:rsidRDefault="00D54D14" w:rsidP="00D635F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F5A6E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402" w:type="dxa"/>
          <w:vAlign w:val="center"/>
        </w:tcPr>
        <w:p w:rsidR="00D54D14" w:rsidRPr="003F5A6E" w:rsidRDefault="00D54D14" w:rsidP="00D635F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F5A6E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</w:tc>
    </w:tr>
    <w:tr w:rsidR="00D54D14" w:rsidRPr="003F5A6E" w:rsidTr="00EE50E6">
      <w:trPr>
        <w:trHeight w:val="849"/>
      </w:trPr>
      <w:tc>
        <w:tcPr>
          <w:tcW w:w="3215" w:type="dxa"/>
        </w:tcPr>
        <w:p w:rsidR="00D54D14" w:rsidRPr="00D635F1" w:rsidRDefault="00D54D14" w:rsidP="00EE50E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635F1">
            <w:rPr>
              <w:rFonts w:ascii="Times New Roman" w:hAnsi="Times New Roman" w:cs="Times New Roman"/>
              <w:sz w:val="24"/>
              <w:szCs w:val="24"/>
            </w:rPr>
            <w:t>Birim KYSS</w:t>
          </w:r>
        </w:p>
      </w:tc>
      <w:tc>
        <w:tcPr>
          <w:tcW w:w="3414" w:type="dxa"/>
        </w:tcPr>
        <w:p w:rsidR="00D54D14" w:rsidRPr="00D635F1" w:rsidRDefault="00D54D14" w:rsidP="00EE50E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Birim Müdürü</w:t>
          </w:r>
        </w:p>
      </w:tc>
      <w:tc>
        <w:tcPr>
          <w:tcW w:w="3402" w:type="dxa"/>
        </w:tcPr>
        <w:p w:rsidR="00D54D14" w:rsidRPr="00D635F1" w:rsidRDefault="00D54D14" w:rsidP="00EE50E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635F1">
            <w:rPr>
              <w:rFonts w:ascii="Times New Roman" w:hAnsi="Times New Roman" w:cs="Times New Roman"/>
              <w:sz w:val="24"/>
              <w:szCs w:val="24"/>
            </w:rPr>
            <w:t>Yönetim Temsilcisi</w:t>
          </w:r>
        </w:p>
      </w:tc>
    </w:tr>
  </w:tbl>
  <w:p w:rsidR="00D54D14" w:rsidRPr="003F5A6E" w:rsidRDefault="00D54D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4D" w:rsidRDefault="00E3734D" w:rsidP="003F5A6E">
      <w:r>
        <w:separator/>
      </w:r>
    </w:p>
  </w:footnote>
  <w:footnote w:type="continuationSeparator" w:id="0">
    <w:p w:rsidR="00E3734D" w:rsidRDefault="00E3734D" w:rsidP="003F5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1619"/>
      <w:gridCol w:w="3208"/>
      <w:gridCol w:w="1651"/>
      <w:gridCol w:w="2058"/>
      <w:gridCol w:w="1334"/>
    </w:tblGrid>
    <w:tr w:rsidR="00D42D29" w:rsidRPr="004071C5" w:rsidTr="00D42D29">
      <w:trPr>
        <w:cantSplit/>
        <w:trHeight w:val="637"/>
      </w:trPr>
      <w:tc>
        <w:tcPr>
          <w:tcW w:w="14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D42D29" w:rsidRDefault="00AE32BE" w:rsidP="00855A88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73.9pt;height:1in;visibility:visible;mso-wrap-style:square">
                <v:imagedata r:id="rId1" o:title="logo"/>
              </v:shape>
            </w:pict>
          </w:r>
        </w:p>
      </w:tc>
      <w:tc>
        <w:tcPr>
          <w:tcW w:w="3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Default="00D42D29" w:rsidP="00855A8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D42D29" w:rsidRDefault="00D42D29" w:rsidP="00855A8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D42D29" w:rsidRPr="004071C5" w:rsidRDefault="00D42D29" w:rsidP="00855A88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3F5A6E" w:rsidRDefault="00D42D29" w:rsidP="00855A88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3F5A6E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3F5A6E" w:rsidRDefault="00D42D29" w:rsidP="00855A88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3F5A6E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3F5A6E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YİM.TL</w:t>
          </w:r>
          <w:proofErr w:type="gramEnd"/>
          <w:r w:rsidRPr="003F5A6E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04</w:t>
          </w:r>
        </w:p>
      </w:tc>
      <w:tc>
        <w:tcPr>
          <w:tcW w:w="133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D42D29" w:rsidRPr="003F5A6E" w:rsidRDefault="00AE32BE" w:rsidP="00855A88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E32BE">
            <w:rPr>
              <w:rFonts w:ascii="Times New Roman" w:hAnsi="Times New Roman" w:cs="Times New Roman"/>
              <w:b/>
              <w:noProof/>
              <w:sz w:val="20"/>
              <w:szCs w:val="20"/>
            </w:rPr>
            <w:pict>
              <v:shape id="Resim 1" o:spid="_x0000_i1026" type="#_x0000_t75" style="width:65.75pt;height:73.25pt;visibility:visible;mso-wrap-style:square">
                <v:imagedata r:id="rId2" o:title="K_Q_TSE_ISO_EN_9000-logo-1761A8C15E-seeklogo_com"/>
              </v:shape>
            </w:pict>
          </w:r>
        </w:p>
      </w:tc>
    </w:tr>
    <w:tr w:rsidR="00D42D29" w:rsidRPr="004071C5" w:rsidTr="00D42D29">
      <w:trPr>
        <w:trHeight w:val="170"/>
      </w:trPr>
      <w:tc>
        <w:tcPr>
          <w:tcW w:w="14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Default="00D42D29" w:rsidP="00855A88">
          <w:pPr>
            <w:spacing w:after="200" w:line="276" w:lineRule="auto"/>
          </w:pPr>
        </w:p>
      </w:tc>
      <w:tc>
        <w:tcPr>
          <w:tcW w:w="33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D42D29" w:rsidRPr="003368BB" w:rsidRDefault="00D42D29" w:rsidP="00D635F1">
          <w:pPr>
            <w:spacing w:after="200" w:line="27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  <w:t>Arşiv Hizmetleri Talimatı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3F5A6E" w:rsidRDefault="00D42D29" w:rsidP="00855A88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3F5A6E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D42D29" w:rsidRDefault="00D42D29" w:rsidP="003D3C7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42D29">
            <w:rPr>
              <w:rFonts w:ascii="Times New Roman" w:hAnsi="Times New Roman" w:cs="Times New Roman"/>
              <w:b/>
              <w:sz w:val="20"/>
              <w:szCs w:val="20"/>
            </w:rPr>
            <w:t>01.08.2011</w:t>
          </w:r>
        </w:p>
      </w:tc>
      <w:tc>
        <w:tcPr>
          <w:tcW w:w="1332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D42D29" w:rsidRPr="003D3C75" w:rsidRDefault="00D42D29" w:rsidP="003D3C7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D42D29" w:rsidRPr="004071C5" w:rsidTr="00D42D29">
      <w:trPr>
        <w:trHeight w:val="170"/>
      </w:trPr>
      <w:tc>
        <w:tcPr>
          <w:tcW w:w="14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Default="00D42D29" w:rsidP="00855A88">
          <w:pPr>
            <w:spacing w:after="200" w:line="276" w:lineRule="auto"/>
          </w:pPr>
        </w:p>
      </w:tc>
      <w:tc>
        <w:tcPr>
          <w:tcW w:w="33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Default="00D42D29" w:rsidP="00855A88">
          <w:pPr>
            <w:spacing w:after="200" w:line="276" w:lineRule="auto"/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3F5A6E" w:rsidRDefault="00D42D29" w:rsidP="00855A88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3F5A6E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9E55F9" w:rsidRDefault="002C540A" w:rsidP="003D3C7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E55F9">
            <w:rPr>
              <w:rFonts w:ascii="Times New Roman" w:hAnsi="Times New Roman" w:cs="Times New Roman"/>
              <w:b/>
              <w:sz w:val="20"/>
              <w:szCs w:val="20"/>
            </w:rPr>
            <w:t>01</w:t>
          </w:r>
        </w:p>
      </w:tc>
      <w:tc>
        <w:tcPr>
          <w:tcW w:w="1332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D42D29" w:rsidRPr="003D3C75" w:rsidRDefault="00D42D29" w:rsidP="003D3C7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D42D29" w:rsidRPr="004071C5" w:rsidTr="00D42D29">
      <w:trPr>
        <w:trHeight w:val="170"/>
      </w:trPr>
      <w:tc>
        <w:tcPr>
          <w:tcW w:w="14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Default="00D42D29" w:rsidP="00855A88">
          <w:pPr>
            <w:spacing w:after="200" w:line="276" w:lineRule="auto"/>
          </w:pPr>
        </w:p>
      </w:tc>
      <w:tc>
        <w:tcPr>
          <w:tcW w:w="33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Default="00D42D29" w:rsidP="00855A88">
          <w:pPr>
            <w:spacing w:after="200" w:line="276" w:lineRule="auto"/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3F5A6E" w:rsidRDefault="00D42D29" w:rsidP="00855A88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3F5A6E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9E55F9" w:rsidRDefault="002C540A" w:rsidP="003D3C7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E55F9">
            <w:rPr>
              <w:rFonts w:ascii="Times New Roman" w:hAnsi="Times New Roman" w:cs="Times New Roman"/>
              <w:b/>
              <w:sz w:val="20"/>
              <w:szCs w:val="20"/>
            </w:rPr>
            <w:t>10.10.2012</w:t>
          </w:r>
        </w:p>
      </w:tc>
      <w:tc>
        <w:tcPr>
          <w:tcW w:w="1332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D42D29" w:rsidRPr="003D3C75" w:rsidRDefault="00D42D29" w:rsidP="003D3C75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D42D29" w:rsidRPr="004071C5" w:rsidTr="00D42D29">
      <w:trPr>
        <w:trHeight w:val="170"/>
      </w:trPr>
      <w:tc>
        <w:tcPr>
          <w:tcW w:w="14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Default="00D42D29" w:rsidP="00855A88">
          <w:pPr>
            <w:spacing w:after="200" w:line="276" w:lineRule="auto"/>
          </w:pPr>
        </w:p>
      </w:tc>
      <w:tc>
        <w:tcPr>
          <w:tcW w:w="33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Default="00D42D29" w:rsidP="00855A88">
          <w:pPr>
            <w:spacing w:after="200" w:line="276" w:lineRule="auto"/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3F5A6E" w:rsidRDefault="00D42D29" w:rsidP="00855A88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3F5A6E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0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D42D29" w:rsidRPr="003D3C75" w:rsidRDefault="00AE32BE" w:rsidP="003D3C7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D3C7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D42D29" w:rsidRPr="003D3C7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3D3C7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AC043E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3D3C7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D42D29" w:rsidRPr="003D3C75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3D3C7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D42D29" w:rsidRPr="003D3C7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3D3C7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AC043E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4</w:t>
          </w:r>
          <w:r w:rsidRPr="003D3C7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33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</w:tcPr>
        <w:p w:rsidR="00D42D29" w:rsidRPr="003D3C75" w:rsidRDefault="00D42D29" w:rsidP="003D3C75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D54D14" w:rsidRDefault="00D54D1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CCB"/>
    <w:multiLevelType w:val="hybridMultilevel"/>
    <w:tmpl w:val="2BCEF0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80287"/>
    <w:multiLevelType w:val="multilevel"/>
    <w:tmpl w:val="4F029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">
    <w:nsid w:val="34432CB3"/>
    <w:multiLevelType w:val="hybridMultilevel"/>
    <w:tmpl w:val="FD229A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860D4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B1D92"/>
    <w:multiLevelType w:val="multilevel"/>
    <w:tmpl w:val="70C81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5679E8"/>
    <w:multiLevelType w:val="hybridMultilevel"/>
    <w:tmpl w:val="04F20E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5629E"/>
    <w:multiLevelType w:val="multilevel"/>
    <w:tmpl w:val="5B5A16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BA4FAC"/>
    <w:multiLevelType w:val="multilevel"/>
    <w:tmpl w:val="54B06CFC"/>
    <w:lvl w:ilvl="0">
      <w:start w:val="1"/>
      <w:numFmt w:val="decimal"/>
      <w:lvlText w:val="%1."/>
      <w:lvlJc w:val="left"/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0C4563"/>
    <w:multiLevelType w:val="hybridMultilevel"/>
    <w:tmpl w:val="09BEF93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665B0C5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3C64C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EDD"/>
    <w:rsid w:val="00011938"/>
    <w:rsid w:val="00014168"/>
    <w:rsid w:val="000222B7"/>
    <w:rsid w:val="00027BDB"/>
    <w:rsid w:val="000473E4"/>
    <w:rsid w:val="00063B57"/>
    <w:rsid w:val="00073829"/>
    <w:rsid w:val="000D545E"/>
    <w:rsid w:val="000E658A"/>
    <w:rsid w:val="000F08C9"/>
    <w:rsid w:val="000F4881"/>
    <w:rsid w:val="001036D7"/>
    <w:rsid w:val="001333A4"/>
    <w:rsid w:val="00134D82"/>
    <w:rsid w:val="00141392"/>
    <w:rsid w:val="00155B96"/>
    <w:rsid w:val="00157418"/>
    <w:rsid w:val="00191EEE"/>
    <w:rsid w:val="001A3109"/>
    <w:rsid w:val="001A437C"/>
    <w:rsid w:val="001B3B94"/>
    <w:rsid w:val="001B55AA"/>
    <w:rsid w:val="001B6E79"/>
    <w:rsid w:val="001C5127"/>
    <w:rsid w:val="001F20FF"/>
    <w:rsid w:val="00202B26"/>
    <w:rsid w:val="00224CC9"/>
    <w:rsid w:val="00247CFA"/>
    <w:rsid w:val="00263E9F"/>
    <w:rsid w:val="002737D5"/>
    <w:rsid w:val="00282F6A"/>
    <w:rsid w:val="00286D4B"/>
    <w:rsid w:val="002A69BF"/>
    <w:rsid w:val="002C4BFB"/>
    <w:rsid w:val="002C540A"/>
    <w:rsid w:val="002D0AB1"/>
    <w:rsid w:val="002D1386"/>
    <w:rsid w:val="00302814"/>
    <w:rsid w:val="00303307"/>
    <w:rsid w:val="003368BB"/>
    <w:rsid w:val="00337627"/>
    <w:rsid w:val="003946FF"/>
    <w:rsid w:val="003970F8"/>
    <w:rsid w:val="003C53E3"/>
    <w:rsid w:val="003D1FCE"/>
    <w:rsid w:val="003D3C75"/>
    <w:rsid w:val="003E1655"/>
    <w:rsid w:val="003F5A6E"/>
    <w:rsid w:val="004071C5"/>
    <w:rsid w:val="00410E8D"/>
    <w:rsid w:val="0043454B"/>
    <w:rsid w:val="00447F2D"/>
    <w:rsid w:val="0046014A"/>
    <w:rsid w:val="0046016A"/>
    <w:rsid w:val="004C0A08"/>
    <w:rsid w:val="004F52C2"/>
    <w:rsid w:val="005132BB"/>
    <w:rsid w:val="0055067E"/>
    <w:rsid w:val="00572870"/>
    <w:rsid w:val="005A1F21"/>
    <w:rsid w:val="005A57A7"/>
    <w:rsid w:val="005A594B"/>
    <w:rsid w:val="005D00F6"/>
    <w:rsid w:val="005D5783"/>
    <w:rsid w:val="005D5BE1"/>
    <w:rsid w:val="005E20A9"/>
    <w:rsid w:val="005F05EC"/>
    <w:rsid w:val="00617241"/>
    <w:rsid w:val="006217BF"/>
    <w:rsid w:val="00623EB4"/>
    <w:rsid w:val="006302C9"/>
    <w:rsid w:val="006312D4"/>
    <w:rsid w:val="006338A3"/>
    <w:rsid w:val="00655FEA"/>
    <w:rsid w:val="0066163C"/>
    <w:rsid w:val="00661842"/>
    <w:rsid w:val="00683276"/>
    <w:rsid w:val="00685135"/>
    <w:rsid w:val="00687494"/>
    <w:rsid w:val="00695B11"/>
    <w:rsid w:val="006A2ECA"/>
    <w:rsid w:val="006B08FE"/>
    <w:rsid w:val="006B24BA"/>
    <w:rsid w:val="006B5C1B"/>
    <w:rsid w:val="006F6EA1"/>
    <w:rsid w:val="00707E24"/>
    <w:rsid w:val="00740748"/>
    <w:rsid w:val="00773707"/>
    <w:rsid w:val="00781BF2"/>
    <w:rsid w:val="0078330F"/>
    <w:rsid w:val="007A224A"/>
    <w:rsid w:val="007B5EA2"/>
    <w:rsid w:val="007C50F0"/>
    <w:rsid w:val="007C757E"/>
    <w:rsid w:val="007D1BAE"/>
    <w:rsid w:val="007E2193"/>
    <w:rsid w:val="007E7775"/>
    <w:rsid w:val="00802DD4"/>
    <w:rsid w:val="008062FA"/>
    <w:rsid w:val="0080775E"/>
    <w:rsid w:val="00815369"/>
    <w:rsid w:val="00816028"/>
    <w:rsid w:val="008254F7"/>
    <w:rsid w:val="00836B21"/>
    <w:rsid w:val="0084064F"/>
    <w:rsid w:val="00844C0C"/>
    <w:rsid w:val="00855A88"/>
    <w:rsid w:val="008619CC"/>
    <w:rsid w:val="00875317"/>
    <w:rsid w:val="008A0998"/>
    <w:rsid w:val="008B051F"/>
    <w:rsid w:val="008B08F7"/>
    <w:rsid w:val="008B23E2"/>
    <w:rsid w:val="008B4012"/>
    <w:rsid w:val="008C0731"/>
    <w:rsid w:val="008D78DA"/>
    <w:rsid w:val="009012A8"/>
    <w:rsid w:val="00935303"/>
    <w:rsid w:val="009374A3"/>
    <w:rsid w:val="00942308"/>
    <w:rsid w:val="00955D43"/>
    <w:rsid w:val="00977EDD"/>
    <w:rsid w:val="00986006"/>
    <w:rsid w:val="00994D10"/>
    <w:rsid w:val="009A4FF9"/>
    <w:rsid w:val="009B101F"/>
    <w:rsid w:val="009D2555"/>
    <w:rsid w:val="009E55F9"/>
    <w:rsid w:val="009F1C47"/>
    <w:rsid w:val="009F7082"/>
    <w:rsid w:val="00A00BA4"/>
    <w:rsid w:val="00A23DE0"/>
    <w:rsid w:val="00A24455"/>
    <w:rsid w:val="00A52431"/>
    <w:rsid w:val="00A568BE"/>
    <w:rsid w:val="00A624B1"/>
    <w:rsid w:val="00A653B6"/>
    <w:rsid w:val="00A678C6"/>
    <w:rsid w:val="00A719F6"/>
    <w:rsid w:val="00AA1B6F"/>
    <w:rsid w:val="00AB1BF0"/>
    <w:rsid w:val="00AC043E"/>
    <w:rsid w:val="00AC2223"/>
    <w:rsid w:val="00AE32BE"/>
    <w:rsid w:val="00AF285D"/>
    <w:rsid w:val="00B07568"/>
    <w:rsid w:val="00B122C5"/>
    <w:rsid w:val="00B64ECC"/>
    <w:rsid w:val="00B81384"/>
    <w:rsid w:val="00BD13D3"/>
    <w:rsid w:val="00BD2324"/>
    <w:rsid w:val="00C261D5"/>
    <w:rsid w:val="00C44392"/>
    <w:rsid w:val="00C51FF6"/>
    <w:rsid w:val="00C714E5"/>
    <w:rsid w:val="00C73003"/>
    <w:rsid w:val="00C82D37"/>
    <w:rsid w:val="00CA03AA"/>
    <w:rsid w:val="00CB2CD7"/>
    <w:rsid w:val="00D063C2"/>
    <w:rsid w:val="00D13E8A"/>
    <w:rsid w:val="00D42D29"/>
    <w:rsid w:val="00D4392D"/>
    <w:rsid w:val="00D54D14"/>
    <w:rsid w:val="00D635F1"/>
    <w:rsid w:val="00D820CD"/>
    <w:rsid w:val="00D860BF"/>
    <w:rsid w:val="00D93762"/>
    <w:rsid w:val="00DA0992"/>
    <w:rsid w:val="00DA7B09"/>
    <w:rsid w:val="00DB37AE"/>
    <w:rsid w:val="00DC1549"/>
    <w:rsid w:val="00DD0841"/>
    <w:rsid w:val="00DE3FA9"/>
    <w:rsid w:val="00E0525D"/>
    <w:rsid w:val="00E10A18"/>
    <w:rsid w:val="00E16BAC"/>
    <w:rsid w:val="00E21251"/>
    <w:rsid w:val="00E21EEE"/>
    <w:rsid w:val="00E26B48"/>
    <w:rsid w:val="00E2725D"/>
    <w:rsid w:val="00E3734D"/>
    <w:rsid w:val="00E57FBD"/>
    <w:rsid w:val="00E63D20"/>
    <w:rsid w:val="00E82AB0"/>
    <w:rsid w:val="00E854AE"/>
    <w:rsid w:val="00EA5482"/>
    <w:rsid w:val="00EB781E"/>
    <w:rsid w:val="00EE50E6"/>
    <w:rsid w:val="00F15AFA"/>
    <w:rsid w:val="00F26DCA"/>
    <w:rsid w:val="00F56E19"/>
    <w:rsid w:val="00F921BD"/>
    <w:rsid w:val="00FA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18"/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locked/>
    <w:rsid w:val="00263E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3F5A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3F5A6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3F5A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F5A6E"/>
    <w:rPr>
      <w:sz w:val="22"/>
      <w:szCs w:val="22"/>
    </w:rPr>
  </w:style>
  <w:style w:type="paragraph" w:styleId="ListeParagraf">
    <w:name w:val="List Paragraph"/>
    <w:basedOn w:val="Normal"/>
    <w:uiPriority w:val="99"/>
    <w:qFormat/>
    <w:rsid w:val="009374A3"/>
    <w:pPr>
      <w:ind w:left="720"/>
    </w:pPr>
  </w:style>
  <w:style w:type="character" w:styleId="Kpr">
    <w:name w:val="Hyperlink"/>
    <w:basedOn w:val="VarsaylanParagrafYazTipi"/>
    <w:uiPriority w:val="99"/>
    <w:rsid w:val="009A4FF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9A4FF9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5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700</Words>
  <Characters>4581</Characters>
  <Application>Microsoft Office Word</Application>
  <DocSecurity>0</DocSecurity>
  <Lines>38</Lines>
  <Paragraphs>10</Paragraphs>
  <ScaleCrop>false</ScaleCrop>
  <Company>Hewlett-Packard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DERYA YILMAZ</cp:lastModifiedBy>
  <cp:revision>11</cp:revision>
  <cp:lastPrinted>2012-10-11T07:39:00Z</cp:lastPrinted>
  <dcterms:created xsi:type="dcterms:W3CDTF">2012-10-10T07:42:00Z</dcterms:created>
  <dcterms:modified xsi:type="dcterms:W3CDTF">2012-10-11T07:44:00Z</dcterms:modified>
</cp:coreProperties>
</file>